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92CC3" w14:textId="26AF6C97" w:rsidR="00717A07" w:rsidRDefault="007F14F1" w:rsidP="003D1A9A">
      <w:pPr>
        <w:pStyle w:val="NoSpacing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32E5ADC7" wp14:editId="61BC654B">
            <wp:extent cx="1847088" cy="274320"/>
            <wp:effectExtent l="0" t="0" r="127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154C" w14:textId="77777777" w:rsidR="00DA045E" w:rsidRDefault="00DA045E" w:rsidP="003D1A9A">
      <w:pPr>
        <w:pStyle w:val="NoSpacing"/>
        <w:rPr>
          <w:b/>
          <w:sz w:val="22"/>
          <w:szCs w:val="22"/>
        </w:rPr>
      </w:pPr>
    </w:p>
    <w:p w14:paraId="07279419" w14:textId="0A2FA6C8" w:rsidR="007F14F1" w:rsidRPr="00F72F0C" w:rsidRDefault="007F14F1" w:rsidP="00C21137">
      <w:pPr>
        <w:pStyle w:val="NoSpacing"/>
        <w:jc w:val="center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bookmarkStart w:id="0" w:name="_Hlk113030605"/>
      <w:r w:rsidRPr="00F72F0C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Sinai Hospital </w:t>
      </w:r>
      <w:r w:rsidR="0052401F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to </w:t>
      </w:r>
      <w:r w:rsidRPr="00F72F0C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Break Ground on </w:t>
      </w:r>
      <w:r w:rsidR="002A23E2" w:rsidRPr="00F72F0C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Mandy and </w:t>
      </w:r>
      <w:r w:rsidR="00025E5E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Dennis </w:t>
      </w:r>
      <w:r w:rsidR="002A23E2" w:rsidRPr="00F72F0C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Weinman Cancer Building</w:t>
      </w:r>
    </w:p>
    <w:p w14:paraId="11AA7970" w14:textId="77777777" w:rsidR="00907B1A" w:rsidRPr="00F72F0C" w:rsidRDefault="00907B1A" w:rsidP="00907B1A">
      <w:pPr>
        <w:pStyle w:val="NoSpacing"/>
        <w:jc w:val="center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</w:p>
    <w:p w14:paraId="185C199B" w14:textId="0029C73E" w:rsidR="000A5EE6" w:rsidRDefault="003D1A9A" w:rsidP="00C7073D">
      <w:pPr>
        <w:pStyle w:val="NoSpacing"/>
        <w:ind w:left="1440" w:hanging="1440"/>
        <w:rPr>
          <w:rFonts w:ascii="Arial" w:hAnsi="Arial" w:cs="Arial"/>
          <w:sz w:val="22"/>
          <w:szCs w:val="22"/>
        </w:rPr>
      </w:pPr>
      <w:r w:rsidRPr="00F72F0C">
        <w:rPr>
          <w:rFonts w:ascii="Arial" w:hAnsi="Arial" w:cs="Arial"/>
          <w:b/>
          <w:sz w:val="22"/>
          <w:szCs w:val="22"/>
        </w:rPr>
        <w:t>What:</w:t>
      </w:r>
      <w:r w:rsidR="007448C3" w:rsidRPr="00F72F0C">
        <w:rPr>
          <w:rFonts w:ascii="Arial" w:hAnsi="Arial" w:cs="Arial"/>
          <w:sz w:val="22"/>
          <w:szCs w:val="22"/>
        </w:rPr>
        <w:t xml:space="preserve">   </w:t>
      </w:r>
      <w:r w:rsidR="007448C3" w:rsidRPr="00F72F0C">
        <w:rPr>
          <w:rFonts w:ascii="Arial" w:hAnsi="Arial" w:cs="Arial"/>
          <w:sz w:val="22"/>
          <w:szCs w:val="22"/>
        </w:rPr>
        <w:tab/>
        <w:t xml:space="preserve">Sinai Hospital of Baltimore will break ground on </w:t>
      </w:r>
      <w:r w:rsidR="00C7073D" w:rsidRPr="00F72F0C">
        <w:rPr>
          <w:rFonts w:ascii="Arial" w:hAnsi="Arial" w:cs="Arial"/>
          <w:sz w:val="22"/>
          <w:szCs w:val="22"/>
        </w:rPr>
        <w:t xml:space="preserve">a new three-story, 125,000 square foot cancer building that will bring together all outpatient cancer services, serving both adults and children, into a state-of-the art </w:t>
      </w:r>
      <w:r w:rsidR="00023568" w:rsidRPr="00F72F0C">
        <w:rPr>
          <w:rFonts w:ascii="Arial" w:hAnsi="Arial" w:cs="Arial"/>
          <w:sz w:val="22"/>
          <w:szCs w:val="22"/>
        </w:rPr>
        <w:t xml:space="preserve">facility designed </w:t>
      </w:r>
      <w:r w:rsidR="0014325B" w:rsidRPr="00F72F0C">
        <w:rPr>
          <w:rFonts w:ascii="Arial" w:hAnsi="Arial" w:cs="Arial"/>
          <w:sz w:val="22"/>
          <w:szCs w:val="22"/>
        </w:rPr>
        <w:t xml:space="preserve">around the care and comfort of people facing cancer. </w:t>
      </w:r>
    </w:p>
    <w:p w14:paraId="4ABA6672" w14:textId="77777777" w:rsidR="009F6388" w:rsidRDefault="009F6388" w:rsidP="00C7073D">
      <w:pPr>
        <w:pStyle w:val="NoSpacing"/>
        <w:ind w:left="1440" w:hanging="1440"/>
        <w:rPr>
          <w:rFonts w:ascii="Arial" w:hAnsi="Arial" w:cs="Arial"/>
          <w:sz w:val="22"/>
          <w:szCs w:val="22"/>
        </w:rPr>
      </w:pPr>
    </w:p>
    <w:p w14:paraId="6A2FE452" w14:textId="29C13C65" w:rsidR="00C21137" w:rsidRDefault="009F6388" w:rsidP="00B31441">
      <w:pPr>
        <w:pStyle w:val="NoSpacing"/>
        <w:ind w:left="1440" w:hanging="1440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C352A">
        <w:rPr>
          <w:rFonts w:ascii="Arial" w:hAnsi="Arial" w:cs="Arial"/>
          <w:sz w:val="22"/>
          <w:szCs w:val="22"/>
        </w:rPr>
        <w:t>The Mandy and Dennis Weinman Cancer Building</w:t>
      </w:r>
      <w:r w:rsidR="00542860">
        <w:rPr>
          <w:rFonts w:ascii="Arial" w:hAnsi="Arial" w:cs="Arial"/>
          <w:sz w:val="22"/>
          <w:szCs w:val="22"/>
        </w:rPr>
        <w:t xml:space="preserve">, </w:t>
      </w:r>
      <w:r w:rsidR="003C352A">
        <w:rPr>
          <w:rFonts w:ascii="Arial" w:hAnsi="Arial" w:cs="Arial"/>
          <w:sz w:val="22"/>
          <w:szCs w:val="22"/>
        </w:rPr>
        <w:t>named in ho</w:t>
      </w:r>
      <w:r w:rsidR="00194D48">
        <w:rPr>
          <w:rFonts w:ascii="Arial" w:hAnsi="Arial" w:cs="Arial"/>
          <w:sz w:val="22"/>
          <w:szCs w:val="22"/>
        </w:rPr>
        <w:t xml:space="preserve">nor of the </w:t>
      </w:r>
      <w:r w:rsidR="008C36C7">
        <w:rPr>
          <w:rFonts w:ascii="Arial" w:hAnsi="Arial" w:cs="Arial"/>
          <w:sz w:val="22"/>
          <w:szCs w:val="22"/>
        </w:rPr>
        <w:t xml:space="preserve">local </w:t>
      </w:r>
      <w:r w:rsidR="00194D48">
        <w:rPr>
          <w:rFonts w:ascii="Arial" w:hAnsi="Arial" w:cs="Arial"/>
          <w:sz w:val="22"/>
          <w:szCs w:val="22"/>
        </w:rPr>
        <w:t xml:space="preserve">couple who donated </w:t>
      </w:r>
      <w:r w:rsidR="00542860">
        <w:rPr>
          <w:rFonts w:ascii="Arial" w:hAnsi="Arial" w:cs="Arial"/>
          <w:sz w:val="22"/>
          <w:szCs w:val="22"/>
        </w:rPr>
        <w:t>$5 million to help fund the facility, will be located along Greenspring Avenue.</w:t>
      </w:r>
      <w:r w:rsidR="009E75A3" w:rsidRPr="009E75A3">
        <w:rPr>
          <w:rFonts w:ascii="Arial" w:hAnsi="Arial" w:cs="Arial"/>
          <w:sz w:val="22"/>
          <w:szCs w:val="22"/>
        </w:rPr>
        <w:t xml:space="preserve"> </w:t>
      </w:r>
      <w:r w:rsidR="009E75A3">
        <w:rPr>
          <w:rFonts w:ascii="Arial" w:hAnsi="Arial" w:cs="Arial"/>
          <w:sz w:val="22"/>
          <w:szCs w:val="22"/>
        </w:rPr>
        <w:t xml:space="preserve">It will have </w:t>
      </w:r>
      <w:r w:rsidR="009E75A3" w:rsidRPr="006B7D39">
        <w:rPr>
          <w:rFonts w:ascii="Arial" w:hAnsi="Arial" w:cs="Arial"/>
          <w:color w:val="212121"/>
          <w:sz w:val="22"/>
          <w:szCs w:val="22"/>
        </w:rPr>
        <w:t>32 adult infusion bays, 16 adult exam spaces, seven pediatric infusion bays, six pediatric exam rooms, renovated radiation oncology suites and other support services and spaces</w:t>
      </w:r>
      <w:r w:rsidR="009E75A3">
        <w:rPr>
          <w:rFonts w:ascii="Arial" w:hAnsi="Arial" w:cs="Arial"/>
          <w:color w:val="212121"/>
          <w:sz w:val="22"/>
          <w:szCs w:val="22"/>
        </w:rPr>
        <w:t>.</w:t>
      </w:r>
    </w:p>
    <w:p w14:paraId="6742AD5E" w14:textId="0401DE92" w:rsidR="009F68C5" w:rsidRDefault="009F68C5" w:rsidP="00B31441">
      <w:pPr>
        <w:pStyle w:val="NoSpacing"/>
        <w:ind w:left="1440" w:hanging="1440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color w:val="212121"/>
          <w:sz w:val="22"/>
          <w:szCs w:val="22"/>
        </w:rPr>
        <w:tab/>
      </w:r>
    </w:p>
    <w:p w14:paraId="41984508" w14:textId="4B953040" w:rsidR="009F68C5" w:rsidRDefault="009F68C5" w:rsidP="00B31441">
      <w:pPr>
        <w:pStyle w:val="NoSpacing"/>
        <w:ind w:left="1440" w:hanging="1440"/>
        <w:rPr>
          <w:rFonts w:ascii="Arial" w:hAnsi="Arial" w:cs="Arial"/>
          <w:color w:val="212121"/>
          <w:sz w:val="22"/>
          <w:szCs w:val="22"/>
        </w:rPr>
      </w:pPr>
      <w:r>
        <w:rPr>
          <w:rFonts w:ascii="Arial" w:hAnsi="Arial" w:cs="Arial"/>
          <w:color w:val="212121"/>
          <w:sz w:val="22"/>
          <w:szCs w:val="22"/>
        </w:rPr>
        <w:tab/>
        <w:t xml:space="preserve">This transformational project was designed with input from both patients and families, including adult and pediatric advisory groups. Multidisciplinary teams </w:t>
      </w:r>
      <w:r w:rsidR="00E336D1">
        <w:rPr>
          <w:rFonts w:ascii="Arial" w:hAnsi="Arial" w:cs="Arial"/>
          <w:color w:val="212121"/>
          <w:sz w:val="22"/>
          <w:szCs w:val="22"/>
        </w:rPr>
        <w:t xml:space="preserve">of healthcare providers and other staff also put in hundreds of hours to ensure this building will meet the needs of caregivers, patients and their families, now and </w:t>
      </w:r>
      <w:r w:rsidR="00AE4F2C">
        <w:rPr>
          <w:rFonts w:ascii="Arial" w:hAnsi="Arial" w:cs="Arial"/>
          <w:color w:val="212121"/>
          <w:sz w:val="22"/>
          <w:szCs w:val="22"/>
        </w:rPr>
        <w:t xml:space="preserve">in </w:t>
      </w:r>
      <w:r w:rsidR="00E336D1">
        <w:rPr>
          <w:rFonts w:ascii="Arial" w:hAnsi="Arial" w:cs="Arial"/>
          <w:color w:val="212121"/>
          <w:sz w:val="22"/>
          <w:szCs w:val="22"/>
        </w:rPr>
        <w:t xml:space="preserve">the future. </w:t>
      </w:r>
    </w:p>
    <w:p w14:paraId="0B5C5A12" w14:textId="77777777" w:rsidR="00E336D1" w:rsidRDefault="00E336D1" w:rsidP="00B31441">
      <w:pPr>
        <w:pStyle w:val="NoSpacing"/>
        <w:ind w:left="1440" w:hanging="1440"/>
        <w:rPr>
          <w:rFonts w:ascii="Arial" w:hAnsi="Arial" w:cs="Arial"/>
          <w:color w:val="212121"/>
          <w:sz w:val="22"/>
          <w:szCs w:val="22"/>
        </w:rPr>
      </w:pPr>
    </w:p>
    <w:p w14:paraId="2A92BF67" w14:textId="7812E3A6" w:rsidR="000A5EE6" w:rsidRDefault="00E336D1" w:rsidP="00595229">
      <w:pPr>
        <w:pStyle w:val="NoSpacing"/>
        <w:ind w:left="1440" w:hanging="1440"/>
        <w:rPr>
          <w:rFonts w:ascii="Open Sans" w:hAnsi="Open Sans" w:cs="Open Sans"/>
          <w:color w:val="002855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12121"/>
          <w:sz w:val="22"/>
          <w:szCs w:val="22"/>
        </w:rPr>
        <w:tab/>
      </w:r>
      <w:r w:rsidR="005638C1">
        <w:rPr>
          <w:rFonts w:ascii="Arial" w:hAnsi="Arial" w:cs="Arial"/>
          <w:color w:val="212121"/>
          <w:sz w:val="22"/>
          <w:szCs w:val="22"/>
        </w:rPr>
        <w:t>T</w:t>
      </w:r>
      <w:r w:rsidR="005147BA">
        <w:rPr>
          <w:rFonts w:ascii="Arial" w:hAnsi="Arial" w:cs="Arial"/>
          <w:color w:val="212121"/>
          <w:sz w:val="22"/>
          <w:szCs w:val="22"/>
        </w:rPr>
        <w:t xml:space="preserve">he </w:t>
      </w:r>
      <w:r w:rsidR="005B666B">
        <w:rPr>
          <w:rFonts w:ascii="Arial" w:hAnsi="Arial" w:cs="Arial"/>
          <w:color w:val="212121"/>
          <w:sz w:val="22"/>
          <w:szCs w:val="22"/>
        </w:rPr>
        <w:t xml:space="preserve">building </w:t>
      </w:r>
      <w:r w:rsidR="00AE4F2C">
        <w:rPr>
          <w:rFonts w:ascii="Arial" w:hAnsi="Arial" w:cs="Arial"/>
          <w:color w:val="212121"/>
          <w:sz w:val="22"/>
          <w:szCs w:val="22"/>
        </w:rPr>
        <w:t xml:space="preserve">design features </w:t>
      </w:r>
      <w:r w:rsidR="00832E71">
        <w:rPr>
          <w:rFonts w:ascii="Arial" w:hAnsi="Arial" w:cs="Arial"/>
          <w:color w:val="212121"/>
          <w:sz w:val="22"/>
          <w:szCs w:val="22"/>
        </w:rPr>
        <w:t>lots natural light an</w:t>
      </w:r>
      <w:r w:rsidR="009C7DB0">
        <w:rPr>
          <w:rFonts w:ascii="Arial" w:hAnsi="Arial" w:cs="Arial"/>
          <w:color w:val="212121"/>
          <w:sz w:val="22"/>
          <w:szCs w:val="22"/>
        </w:rPr>
        <w:t>d, along with treatment area</w:t>
      </w:r>
      <w:r w:rsidR="004270E2">
        <w:rPr>
          <w:rFonts w:ascii="Arial" w:hAnsi="Arial" w:cs="Arial"/>
          <w:color w:val="212121"/>
          <w:sz w:val="22"/>
          <w:szCs w:val="22"/>
        </w:rPr>
        <w:t xml:space="preserve">s and </w:t>
      </w:r>
      <w:r w:rsidR="009C7DB0">
        <w:rPr>
          <w:rFonts w:ascii="Arial" w:hAnsi="Arial" w:cs="Arial"/>
          <w:color w:val="212121"/>
          <w:sz w:val="22"/>
          <w:szCs w:val="22"/>
        </w:rPr>
        <w:t>exam rooms, will</w:t>
      </w:r>
      <w:r w:rsidR="00832E71">
        <w:rPr>
          <w:rFonts w:ascii="Arial" w:hAnsi="Arial" w:cs="Arial"/>
          <w:color w:val="212121"/>
          <w:sz w:val="22"/>
          <w:szCs w:val="22"/>
        </w:rPr>
        <w:t xml:space="preserve"> </w:t>
      </w:r>
      <w:r w:rsidR="00063857">
        <w:rPr>
          <w:rFonts w:ascii="Arial" w:hAnsi="Arial" w:cs="Arial"/>
          <w:color w:val="212121"/>
          <w:sz w:val="22"/>
          <w:szCs w:val="22"/>
        </w:rPr>
        <w:t>have spaces for patients and visitors, including</w:t>
      </w:r>
      <w:r w:rsidR="00832E71">
        <w:rPr>
          <w:rFonts w:ascii="Arial" w:hAnsi="Arial" w:cs="Arial"/>
          <w:color w:val="212121"/>
          <w:sz w:val="22"/>
          <w:szCs w:val="22"/>
        </w:rPr>
        <w:t xml:space="preserve"> a living room, </w:t>
      </w:r>
      <w:r w:rsidR="00063857">
        <w:rPr>
          <w:rFonts w:ascii="Arial" w:hAnsi="Arial" w:cs="Arial"/>
          <w:color w:val="212121"/>
          <w:sz w:val="22"/>
          <w:szCs w:val="22"/>
        </w:rPr>
        <w:t xml:space="preserve">areas for visitors </w:t>
      </w:r>
      <w:r w:rsidR="00AE4F2C">
        <w:rPr>
          <w:rFonts w:ascii="Arial" w:hAnsi="Arial" w:cs="Arial"/>
          <w:color w:val="212121"/>
          <w:sz w:val="22"/>
          <w:szCs w:val="22"/>
        </w:rPr>
        <w:t xml:space="preserve">to </w:t>
      </w:r>
      <w:r w:rsidR="00063857">
        <w:rPr>
          <w:rFonts w:ascii="Arial" w:hAnsi="Arial" w:cs="Arial"/>
          <w:color w:val="212121"/>
          <w:sz w:val="22"/>
          <w:szCs w:val="22"/>
        </w:rPr>
        <w:t>work while they are waiting</w:t>
      </w:r>
      <w:r w:rsidR="009C7DB0">
        <w:rPr>
          <w:rFonts w:ascii="Arial" w:hAnsi="Arial" w:cs="Arial"/>
          <w:color w:val="212121"/>
          <w:sz w:val="22"/>
          <w:szCs w:val="22"/>
        </w:rPr>
        <w:t xml:space="preserve">, </w:t>
      </w:r>
      <w:r w:rsidR="00063857">
        <w:rPr>
          <w:rFonts w:ascii="Arial" w:hAnsi="Arial" w:cs="Arial"/>
          <w:color w:val="212121"/>
          <w:sz w:val="22"/>
          <w:szCs w:val="22"/>
        </w:rPr>
        <w:t xml:space="preserve">an </w:t>
      </w:r>
      <w:r w:rsidR="00832E71">
        <w:rPr>
          <w:rFonts w:ascii="Arial" w:hAnsi="Arial" w:cs="Arial"/>
          <w:color w:val="212121"/>
          <w:sz w:val="22"/>
          <w:szCs w:val="22"/>
        </w:rPr>
        <w:t>art therapy space</w:t>
      </w:r>
      <w:r w:rsidR="004F2ECA">
        <w:rPr>
          <w:rFonts w:ascii="Arial" w:hAnsi="Arial" w:cs="Arial"/>
          <w:color w:val="212121"/>
          <w:sz w:val="22"/>
          <w:szCs w:val="22"/>
        </w:rPr>
        <w:t xml:space="preserve">, </w:t>
      </w:r>
      <w:r w:rsidR="00063857">
        <w:rPr>
          <w:rFonts w:ascii="Arial" w:hAnsi="Arial" w:cs="Arial"/>
          <w:color w:val="212121"/>
          <w:sz w:val="22"/>
          <w:szCs w:val="22"/>
        </w:rPr>
        <w:t xml:space="preserve">a </w:t>
      </w:r>
      <w:r w:rsidR="00832E71">
        <w:rPr>
          <w:rFonts w:ascii="Arial" w:hAnsi="Arial" w:cs="Arial"/>
          <w:color w:val="212121"/>
          <w:sz w:val="22"/>
          <w:szCs w:val="22"/>
        </w:rPr>
        <w:t>playroom</w:t>
      </w:r>
      <w:r w:rsidR="004F2ECA">
        <w:rPr>
          <w:rFonts w:ascii="Arial" w:hAnsi="Arial" w:cs="Arial"/>
          <w:color w:val="212121"/>
          <w:sz w:val="22"/>
          <w:szCs w:val="22"/>
        </w:rPr>
        <w:t xml:space="preserve"> and more</w:t>
      </w:r>
      <w:r w:rsidR="009C7DB0">
        <w:rPr>
          <w:rFonts w:ascii="Arial" w:hAnsi="Arial" w:cs="Arial"/>
          <w:color w:val="212121"/>
          <w:sz w:val="22"/>
          <w:szCs w:val="22"/>
        </w:rPr>
        <w:t xml:space="preserve">. </w:t>
      </w:r>
      <w:r w:rsidR="00595229">
        <w:rPr>
          <w:rFonts w:ascii="Arial" w:hAnsi="Arial" w:cs="Arial"/>
          <w:color w:val="212121"/>
          <w:sz w:val="22"/>
          <w:szCs w:val="22"/>
        </w:rPr>
        <w:t xml:space="preserve">The adult infusion area on the third floor will offer patients a view of the nearby Cylburn Arboretum. </w:t>
      </w:r>
    </w:p>
    <w:p w14:paraId="09F05B40" w14:textId="77777777" w:rsidR="00595229" w:rsidRPr="00221D7B" w:rsidRDefault="00595229" w:rsidP="00595229">
      <w:pPr>
        <w:pStyle w:val="NoSpacing"/>
        <w:ind w:left="1440" w:hanging="1440"/>
        <w:rPr>
          <w:rFonts w:ascii="Arial" w:hAnsi="Arial" w:cs="Arial"/>
          <w:sz w:val="22"/>
          <w:szCs w:val="22"/>
        </w:rPr>
      </w:pPr>
    </w:p>
    <w:p w14:paraId="1F68BE43" w14:textId="34013314" w:rsidR="00DE5E26" w:rsidRDefault="001754A2" w:rsidP="00DE5E26">
      <w:pPr>
        <w:pStyle w:val="NoSpacing"/>
        <w:ind w:left="1440"/>
        <w:rPr>
          <w:rFonts w:ascii="Arial" w:hAnsi="Arial" w:cs="Arial"/>
          <w:color w:val="212121"/>
          <w:sz w:val="22"/>
          <w:szCs w:val="22"/>
        </w:rPr>
      </w:pPr>
      <w:r w:rsidRPr="00221D7B">
        <w:rPr>
          <w:rFonts w:ascii="Arial" w:hAnsi="Arial" w:cs="Arial"/>
          <w:sz w:val="22"/>
          <w:szCs w:val="22"/>
        </w:rPr>
        <w:t xml:space="preserve">Caregivers from </w:t>
      </w:r>
      <w:r w:rsidR="0085488B" w:rsidRPr="00221D7B">
        <w:rPr>
          <w:rFonts w:ascii="Arial" w:hAnsi="Arial" w:cs="Arial"/>
          <w:sz w:val="22"/>
          <w:szCs w:val="22"/>
        </w:rPr>
        <w:t xml:space="preserve">both the adult and pediatric </w:t>
      </w:r>
      <w:r w:rsidR="00FD3913" w:rsidRPr="00221D7B">
        <w:rPr>
          <w:rFonts w:ascii="Arial" w:hAnsi="Arial" w:cs="Arial"/>
          <w:sz w:val="22"/>
          <w:szCs w:val="22"/>
        </w:rPr>
        <w:t xml:space="preserve">oncology </w:t>
      </w:r>
      <w:r w:rsidR="0085488B" w:rsidRPr="00221D7B">
        <w:rPr>
          <w:rFonts w:ascii="Arial" w:hAnsi="Arial" w:cs="Arial"/>
          <w:sz w:val="22"/>
          <w:szCs w:val="22"/>
        </w:rPr>
        <w:t xml:space="preserve">care </w:t>
      </w:r>
      <w:r w:rsidR="00B31441" w:rsidRPr="00221D7B">
        <w:rPr>
          <w:rFonts w:ascii="Arial" w:hAnsi="Arial" w:cs="Arial"/>
          <w:sz w:val="22"/>
          <w:szCs w:val="22"/>
        </w:rPr>
        <w:t>team</w:t>
      </w:r>
      <w:r w:rsidR="0085488B" w:rsidRPr="00221D7B">
        <w:rPr>
          <w:rFonts w:ascii="Arial" w:hAnsi="Arial" w:cs="Arial"/>
          <w:sz w:val="22"/>
          <w:szCs w:val="22"/>
        </w:rPr>
        <w:t>s</w:t>
      </w:r>
      <w:r w:rsidR="00B31441" w:rsidRPr="00221D7B">
        <w:rPr>
          <w:rFonts w:ascii="Arial" w:hAnsi="Arial" w:cs="Arial"/>
          <w:sz w:val="22"/>
          <w:szCs w:val="22"/>
        </w:rPr>
        <w:t xml:space="preserve"> </w:t>
      </w:r>
      <w:r w:rsidR="00CC6869" w:rsidRPr="00221D7B">
        <w:rPr>
          <w:rFonts w:ascii="Arial" w:hAnsi="Arial" w:cs="Arial"/>
          <w:sz w:val="22"/>
          <w:szCs w:val="22"/>
        </w:rPr>
        <w:t xml:space="preserve">will </w:t>
      </w:r>
      <w:r w:rsidR="00FD2D59" w:rsidRPr="00221D7B">
        <w:rPr>
          <w:rFonts w:ascii="Arial" w:hAnsi="Arial" w:cs="Arial"/>
          <w:sz w:val="22"/>
          <w:szCs w:val="22"/>
        </w:rPr>
        <w:t xml:space="preserve">be </w:t>
      </w:r>
      <w:r w:rsidR="00CC6869" w:rsidRPr="00221D7B">
        <w:rPr>
          <w:rFonts w:ascii="Arial" w:hAnsi="Arial" w:cs="Arial"/>
          <w:sz w:val="22"/>
          <w:szCs w:val="22"/>
        </w:rPr>
        <w:t>on hand to celebrate the groundbreaking</w:t>
      </w:r>
      <w:r w:rsidR="00776BB6" w:rsidRPr="00221D7B">
        <w:rPr>
          <w:rFonts w:ascii="Arial" w:hAnsi="Arial" w:cs="Arial"/>
          <w:sz w:val="22"/>
          <w:szCs w:val="22"/>
        </w:rPr>
        <w:t xml:space="preserve">. </w:t>
      </w:r>
      <w:r w:rsidR="004F2ECA">
        <w:rPr>
          <w:rFonts w:ascii="Arial" w:hAnsi="Arial" w:cs="Arial"/>
          <w:color w:val="212121"/>
          <w:sz w:val="22"/>
          <w:szCs w:val="22"/>
        </w:rPr>
        <w:t>C</w:t>
      </w:r>
      <w:r w:rsidR="00DE5E26">
        <w:rPr>
          <w:rFonts w:ascii="Arial" w:hAnsi="Arial" w:cs="Arial"/>
          <w:color w:val="212121"/>
          <w:sz w:val="22"/>
          <w:szCs w:val="22"/>
        </w:rPr>
        <w:t xml:space="preserve">onstruction is expected to take about two-and-a-half years. </w:t>
      </w:r>
    </w:p>
    <w:p w14:paraId="02653314" w14:textId="77777777" w:rsidR="005D5765" w:rsidRDefault="00EA4196" w:rsidP="005D5765">
      <w:pPr>
        <w:pStyle w:val="NoSpacing"/>
        <w:ind w:left="1440"/>
        <w:rPr>
          <w:rFonts w:ascii="Arial" w:hAnsi="Arial" w:cs="Arial"/>
        </w:rPr>
      </w:pPr>
      <w:r w:rsidRPr="00DE5E26">
        <w:rPr>
          <w:rFonts w:ascii="Arial" w:hAnsi="Arial" w:cs="Arial"/>
        </w:rPr>
        <w:tab/>
      </w:r>
      <w:r w:rsidR="00E577FD" w:rsidRPr="00DE5E26">
        <w:rPr>
          <w:rFonts w:ascii="Arial" w:hAnsi="Arial" w:cs="Arial"/>
        </w:rPr>
        <w:t xml:space="preserve"> </w:t>
      </w:r>
    </w:p>
    <w:p w14:paraId="3B991FE6" w14:textId="09790C6F" w:rsidR="005D5765" w:rsidRPr="005D5765" w:rsidRDefault="0035215F" w:rsidP="005D5765">
      <w:pPr>
        <w:pStyle w:val="NoSpacing"/>
        <w:ind w:left="1440"/>
        <w:rPr>
          <w:rFonts w:ascii="Arial" w:hAnsi="Arial" w:cs="Arial"/>
          <w:sz w:val="22"/>
          <w:szCs w:val="22"/>
        </w:rPr>
      </w:pPr>
      <w:r w:rsidRPr="00221D7B">
        <w:rPr>
          <w:rFonts w:ascii="Arial" w:hAnsi="Arial" w:cs="Arial"/>
          <w:color w:val="212121"/>
          <w:sz w:val="22"/>
          <w:szCs w:val="22"/>
        </w:rPr>
        <w:t xml:space="preserve">The new </w:t>
      </w:r>
      <w:r w:rsidR="00DA50F5">
        <w:rPr>
          <w:rFonts w:ascii="Arial" w:hAnsi="Arial" w:cs="Arial"/>
          <w:color w:val="212121"/>
          <w:sz w:val="22"/>
          <w:szCs w:val="22"/>
        </w:rPr>
        <w:t>building</w:t>
      </w:r>
      <w:r w:rsidRPr="00221D7B">
        <w:rPr>
          <w:rFonts w:ascii="Arial" w:hAnsi="Arial" w:cs="Arial"/>
          <w:color w:val="212121"/>
          <w:sz w:val="22"/>
          <w:szCs w:val="22"/>
        </w:rPr>
        <w:t xml:space="preserve"> also marks an investment and growth in cancer services at Sinai, including the recruitment of additional </w:t>
      </w:r>
      <w:r w:rsidR="00221D7B" w:rsidRPr="00221D7B">
        <w:rPr>
          <w:rFonts w:ascii="Arial" w:hAnsi="Arial" w:cs="Arial"/>
          <w:color w:val="212121"/>
          <w:sz w:val="22"/>
          <w:szCs w:val="22"/>
        </w:rPr>
        <w:t>subspecialty oncologists and</w:t>
      </w:r>
      <w:r w:rsidR="00B2718D">
        <w:rPr>
          <w:rFonts w:ascii="Arial" w:hAnsi="Arial" w:cs="Arial"/>
          <w:color w:val="212121"/>
          <w:sz w:val="22"/>
          <w:szCs w:val="22"/>
        </w:rPr>
        <w:t xml:space="preserve"> an</w:t>
      </w:r>
      <w:r w:rsidR="00221D7B" w:rsidRPr="00221D7B">
        <w:rPr>
          <w:rFonts w:ascii="Arial" w:hAnsi="Arial" w:cs="Arial"/>
          <w:color w:val="212121"/>
          <w:sz w:val="22"/>
          <w:szCs w:val="22"/>
        </w:rPr>
        <w:t xml:space="preserve"> expanded focus on researc</w:t>
      </w:r>
      <w:r w:rsidR="00CA3E58">
        <w:rPr>
          <w:rFonts w:ascii="Arial" w:hAnsi="Arial" w:cs="Arial"/>
          <w:color w:val="212121"/>
          <w:sz w:val="22"/>
          <w:szCs w:val="22"/>
        </w:rPr>
        <w:t>h</w:t>
      </w:r>
      <w:r w:rsidR="005D5765" w:rsidRPr="005D5765">
        <w:rPr>
          <w:rFonts w:ascii="Arial" w:hAnsi="Arial" w:cs="Arial"/>
          <w:color w:val="212121"/>
        </w:rPr>
        <w:t>.</w:t>
      </w:r>
      <w:r w:rsidR="005D5765" w:rsidRPr="005D5765">
        <w:rPr>
          <w:rStyle w:val="apple-converted-space"/>
          <w:rFonts w:ascii="Arial" w:hAnsi="Arial" w:cs="Arial"/>
          <w:color w:val="212121"/>
        </w:rPr>
        <w:t> </w:t>
      </w:r>
    </w:p>
    <w:p w14:paraId="42FADD18" w14:textId="77777777" w:rsidR="003D1A9A" w:rsidRPr="00F72F0C" w:rsidRDefault="003D1A9A" w:rsidP="003D1A9A">
      <w:pPr>
        <w:pStyle w:val="NoSpacing"/>
        <w:rPr>
          <w:rFonts w:ascii="Arial" w:hAnsi="Arial" w:cs="Arial"/>
          <w:sz w:val="22"/>
          <w:szCs w:val="22"/>
        </w:rPr>
      </w:pPr>
    </w:p>
    <w:p w14:paraId="0D764DAA" w14:textId="6A139839" w:rsidR="003358F6" w:rsidRPr="00F72F0C" w:rsidRDefault="003D1A9A" w:rsidP="003D1A9A">
      <w:pPr>
        <w:pStyle w:val="NoSpacing"/>
        <w:rPr>
          <w:rFonts w:ascii="Arial" w:hAnsi="Arial" w:cs="Arial"/>
          <w:b/>
          <w:bCs/>
          <w:sz w:val="22"/>
          <w:szCs w:val="22"/>
        </w:rPr>
      </w:pPr>
      <w:r w:rsidRPr="00F72F0C">
        <w:rPr>
          <w:rFonts w:ascii="Arial" w:hAnsi="Arial" w:cs="Arial"/>
          <w:b/>
          <w:sz w:val="22"/>
          <w:szCs w:val="22"/>
        </w:rPr>
        <w:t>When:</w:t>
      </w:r>
      <w:r w:rsidRPr="00F72F0C">
        <w:rPr>
          <w:rFonts w:ascii="Arial" w:hAnsi="Arial" w:cs="Arial"/>
          <w:sz w:val="22"/>
          <w:szCs w:val="22"/>
        </w:rPr>
        <w:tab/>
      </w:r>
      <w:r w:rsidRPr="00F72F0C">
        <w:rPr>
          <w:rFonts w:ascii="Arial" w:hAnsi="Arial" w:cs="Arial"/>
          <w:sz w:val="22"/>
          <w:szCs w:val="22"/>
        </w:rPr>
        <w:tab/>
      </w:r>
      <w:r w:rsidR="00422B62" w:rsidRPr="00F72F0C">
        <w:rPr>
          <w:rFonts w:ascii="Arial" w:hAnsi="Arial" w:cs="Arial"/>
          <w:b/>
          <w:sz w:val="22"/>
          <w:szCs w:val="22"/>
        </w:rPr>
        <w:t>Tue</w:t>
      </w:r>
      <w:r w:rsidR="007F14F1" w:rsidRPr="00F72F0C">
        <w:rPr>
          <w:rFonts w:ascii="Arial" w:hAnsi="Arial" w:cs="Arial"/>
          <w:b/>
          <w:sz w:val="22"/>
          <w:szCs w:val="22"/>
        </w:rPr>
        <w:t>sday</w:t>
      </w:r>
      <w:r w:rsidR="007675BA" w:rsidRPr="00F72F0C">
        <w:rPr>
          <w:rFonts w:ascii="Arial" w:hAnsi="Arial" w:cs="Arial"/>
          <w:b/>
          <w:sz w:val="22"/>
          <w:szCs w:val="22"/>
        </w:rPr>
        <w:t xml:space="preserve">, </w:t>
      </w:r>
      <w:r w:rsidR="00422B62" w:rsidRPr="00F72F0C">
        <w:rPr>
          <w:rFonts w:ascii="Arial" w:hAnsi="Arial" w:cs="Arial"/>
          <w:b/>
          <w:sz w:val="22"/>
          <w:szCs w:val="22"/>
        </w:rPr>
        <w:t>May</w:t>
      </w:r>
      <w:r w:rsidR="00893918" w:rsidRPr="00F72F0C">
        <w:rPr>
          <w:rFonts w:ascii="Arial" w:hAnsi="Arial" w:cs="Arial"/>
          <w:b/>
          <w:sz w:val="22"/>
          <w:szCs w:val="22"/>
        </w:rPr>
        <w:t xml:space="preserve"> </w:t>
      </w:r>
      <w:r w:rsidR="007F14F1" w:rsidRPr="00F72F0C">
        <w:rPr>
          <w:rFonts w:ascii="Arial" w:hAnsi="Arial" w:cs="Arial"/>
          <w:b/>
          <w:sz w:val="22"/>
          <w:szCs w:val="22"/>
        </w:rPr>
        <w:t>2</w:t>
      </w:r>
      <w:r w:rsidR="00C41E97">
        <w:rPr>
          <w:rFonts w:ascii="Arial" w:hAnsi="Arial" w:cs="Arial"/>
          <w:b/>
          <w:sz w:val="22"/>
          <w:szCs w:val="22"/>
        </w:rPr>
        <w:t>3</w:t>
      </w:r>
      <w:r w:rsidR="007675BA" w:rsidRPr="00F72F0C">
        <w:rPr>
          <w:rFonts w:ascii="Arial" w:hAnsi="Arial" w:cs="Arial"/>
          <w:b/>
          <w:sz w:val="22"/>
          <w:szCs w:val="22"/>
        </w:rPr>
        <w:t>, 20</w:t>
      </w:r>
      <w:r w:rsidR="00893918" w:rsidRPr="00F72F0C">
        <w:rPr>
          <w:rFonts w:ascii="Arial" w:hAnsi="Arial" w:cs="Arial"/>
          <w:b/>
          <w:sz w:val="22"/>
          <w:szCs w:val="22"/>
        </w:rPr>
        <w:t>2</w:t>
      </w:r>
      <w:r w:rsidR="00422B62" w:rsidRPr="00F72F0C">
        <w:rPr>
          <w:rFonts w:ascii="Arial" w:hAnsi="Arial" w:cs="Arial"/>
          <w:b/>
          <w:sz w:val="22"/>
          <w:szCs w:val="22"/>
        </w:rPr>
        <w:t>3</w:t>
      </w:r>
      <w:r w:rsidR="00CD6E8F" w:rsidRPr="00F72F0C">
        <w:rPr>
          <w:rFonts w:ascii="Arial" w:hAnsi="Arial" w:cs="Arial"/>
          <w:b/>
          <w:sz w:val="22"/>
          <w:szCs w:val="22"/>
        </w:rPr>
        <w:t xml:space="preserve"> </w:t>
      </w:r>
      <w:r w:rsidR="00CD6E8F" w:rsidRPr="00F72F0C">
        <w:rPr>
          <w:rFonts w:ascii="Arial" w:hAnsi="Arial" w:cs="Arial"/>
          <w:b/>
          <w:bCs/>
          <w:sz w:val="22"/>
          <w:szCs w:val="22"/>
        </w:rPr>
        <w:t>(</w:t>
      </w:r>
      <w:r w:rsidR="007F14F1" w:rsidRPr="00F72F0C">
        <w:rPr>
          <w:rFonts w:ascii="Arial" w:hAnsi="Arial" w:cs="Arial"/>
          <w:b/>
          <w:bCs/>
          <w:sz w:val="22"/>
          <w:szCs w:val="22"/>
        </w:rPr>
        <w:t>1</w:t>
      </w:r>
      <w:r w:rsidR="00893918" w:rsidRPr="00F72F0C">
        <w:rPr>
          <w:rFonts w:ascii="Arial" w:hAnsi="Arial" w:cs="Arial"/>
          <w:b/>
          <w:bCs/>
          <w:sz w:val="22"/>
          <w:szCs w:val="22"/>
        </w:rPr>
        <w:t xml:space="preserve"> </w:t>
      </w:r>
      <w:r w:rsidR="007F14F1" w:rsidRPr="00F72F0C">
        <w:rPr>
          <w:rFonts w:ascii="Arial" w:hAnsi="Arial" w:cs="Arial"/>
          <w:b/>
          <w:bCs/>
          <w:sz w:val="22"/>
          <w:szCs w:val="22"/>
        </w:rPr>
        <w:t>p</w:t>
      </w:r>
      <w:r w:rsidR="00CD6E8F" w:rsidRPr="00F72F0C">
        <w:rPr>
          <w:rFonts w:ascii="Arial" w:hAnsi="Arial" w:cs="Arial"/>
          <w:b/>
          <w:bCs/>
          <w:sz w:val="22"/>
          <w:szCs w:val="22"/>
        </w:rPr>
        <w:t>.m.)</w:t>
      </w:r>
    </w:p>
    <w:p w14:paraId="0E8E1D65" w14:textId="77777777" w:rsidR="00CD6E8F" w:rsidRPr="00F72F0C" w:rsidRDefault="003D1A9A" w:rsidP="003D1A9A">
      <w:pPr>
        <w:pStyle w:val="NoSpacing"/>
        <w:rPr>
          <w:rFonts w:ascii="Arial" w:hAnsi="Arial" w:cs="Arial"/>
          <w:sz w:val="22"/>
          <w:szCs w:val="22"/>
        </w:rPr>
      </w:pPr>
      <w:r w:rsidRPr="00F72F0C">
        <w:rPr>
          <w:rFonts w:ascii="Arial" w:hAnsi="Arial" w:cs="Arial"/>
          <w:sz w:val="22"/>
          <w:szCs w:val="22"/>
        </w:rPr>
        <w:tab/>
      </w:r>
      <w:r w:rsidRPr="00F72F0C">
        <w:rPr>
          <w:rFonts w:ascii="Arial" w:hAnsi="Arial" w:cs="Arial"/>
          <w:sz w:val="22"/>
          <w:szCs w:val="22"/>
        </w:rPr>
        <w:tab/>
      </w:r>
    </w:p>
    <w:p w14:paraId="37859FAF" w14:textId="6E19F242" w:rsidR="007F14F1" w:rsidRDefault="003D1A9A" w:rsidP="004E2D27">
      <w:pPr>
        <w:pStyle w:val="NoSpacing"/>
        <w:rPr>
          <w:rFonts w:ascii="Arial" w:hAnsi="Arial" w:cs="Arial"/>
          <w:sz w:val="22"/>
          <w:szCs w:val="22"/>
        </w:rPr>
      </w:pPr>
      <w:r w:rsidRPr="00F72F0C">
        <w:rPr>
          <w:rFonts w:ascii="Arial" w:hAnsi="Arial" w:cs="Arial"/>
          <w:b/>
          <w:sz w:val="22"/>
          <w:szCs w:val="22"/>
        </w:rPr>
        <w:t>Where:</w:t>
      </w:r>
      <w:r w:rsidRPr="00F72F0C">
        <w:rPr>
          <w:rFonts w:ascii="Arial" w:hAnsi="Arial" w:cs="Arial"/>
          <w:sz w:val="22"/>
          <w:szCs w:val="22"/>
        </w:rPr>
        <w:tab/>
      </w:r>
      <w:r w:rsidR="007F14F1" w:rsidRPr="00F72F0C">
        <w:rPr>
          <w:rFonts w:ascii="Arial" w:hAnsi="Arial" w:cs="Arial"/>
          <w:sz w:val="22"/>
          <w:szCs w:val="22"/>
        </w:rPr>
        <w:t>2401 W. Belvedere</w:t>
      </w:r>
      <w:r w:rsidR="007448C3" w:rsidRPr="00F72F0C">
        <w:rPr>
          <w:rFonts w:ascii="Arial" w:hAnsi="Arial" w:cs="Arial"/>
          <w:sz w:val="22"/>
          <w:szCs w:val="22"/>
        </w:rPr>
        <w:t xml:space="preserve"> Avenue, Baltimore 21215</w:t>
      </w:r>
      <w:r w:rsidR="007F14F1" w:rsidRPr="00F72F0C">
        <w:rPr>
          <w:rFonts w:ascii="Arial" w:hAnsi="Arial" w:cs="Arial"/>
          <w:sz w:val="22"/>
          <w:szCs w:val="22"/>
        </w:rPr>
        <w:t xml:space="preserve"> </w:t>
      </w:r>
    </w:p>
    <w:p w14:paraId="7EDE3CB2" w14:textId="35E8A0B4" w:rsidR="00F569CB" w:rsidRPr="00F72F0C" w:rsidRDefault="00F569CB" w:rsidP="00F569CB">
      <w:pPr>
        <w:pStyle w:val="NoSpacing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Look for tent to the left of the main entrance toward </w:t>
      </w:r>
      <w:r w:rsidR="004C5691">
        <w:rPr>
          <w:rFonts w:ascii="Arial" w:hAnsi="Arial" w:cs="Arial"/>
          <w:sz w:val="22"/>
          <w:szCs w:val="22"/>
        </w:rPr>
        <w:t>the Children’s Hospital</w:t>
      </w:r>
    </w:p>
    <w:p w14:paraId="7B19E2EB" w14:textId="0FCBEAE9" w:rsidR="003D1A9A" w:rsidRPr="00F72F0C" w:rsidRDefault="003D1A9A" w:rsidP="002D1C45">
      <w:pPr>
        <w:pStyle w:val="NoSpacing"/>
        <w:ind w:left="1440"/>
        <w:rPr>
          <w:rFonts w:ascii="Arial" w:hAnsi="Arial" w:cs="Arial"/>
          <w:b/>
          <w:sz w:val="22"/>
          <w:szCs w:val="22"/>
        </w:rPr>
      </w:pPr>
      <w:r w:rsidRPr="00F72F0C">
        <w:rPr>
          <w:rFonts w:ascii="Arial" w:hAnsi="Arial" w:cs="Arial"/>
          <w:sz w:val="22"/>
          <w:szCs w:val="22"/>
        </w:rPr>
        <w:tab/>
      </w:r>
    </w:p>
    <w:p w14:paraId="581AAB97" w14:textId="146B34DD" w:rsidR="002E09D8" w:rsidRPr="00B61814" w:rsidRDefault="003D1A9A" w:rsidP="00B61814">
      <w:pPr>
        <w:pStyle w:val="NoSpacing"/>
        <w:ind w:left="1440" w:hanging="1440"/>
        <w:rPr>
          <w:rFonts w:ascii="Arial" w:hAnsi="Arial" w:cs="Arial"/>
          <w:color w:val="212121"/>
          <w:sz w:val="20"/>
        </w:rPr>
      </w:pPr>
      <w:r w:rsidRPr="00F72F0C">
        <w:rPr>
          <w:rFonts w:ascii="Arial" w:hAnsi="Arial" w:cs="Arial"/>
          <w:b/>
          <w:sz w:val="22"/>
          <w:szCs w:val="22"/>
        </w:rPr>
        <w:t>Why:</w:t>
      </w:r>
      <w:r w:rsidRPr="00F72F0C">
        <w:rPr>
          <w:rFonts w:ascii="Arial" w:hAnsi="Arial" w:cs="Arial"/>
          <w:sz w:val="22"/>
          <w:szCs w:val="22"/>
        </w:rPr>
        <w:tab/>
      </w:r>
      <w:r w:rsidR="00287C90" w:rsidRPr="00287C90">
        <w:rPr>
          <w:rFonts w:ascii="Arial" w:hAnsi="Arial" w:cs="Arial"/>
          <w:sz w:val="22"/>
          <w:szCs w:val="22"/>
        </w:rPr>
        <w:t>Bringing all these</w:t>
      </w:r>
      <w:r w:rsidR="00287C90">
        <w:rPr>
          <w:rFonts w:ascii="Arial" w:hAnsi="Arial" w:cs="Arial"/>
          <w:sz w:val="22"/>
          <w:szCs w:val="22"/>
        </w:rPr>
        <w:t xml:space="preserve"> </w:t>
      </w:r>
      <w:r w:rsidR="00F423A3">
        <w:rPr>
          <w:rFonts w:ascii="Arial" w:hAnsi="Arial" w:cs="Arial"/>
          <w:sz w:val="22"/>
          <w:szCs w:val="22"/>
        </w:rPr>
        <w:t xml:space="preserve">oncology </w:t>
      </w:r>
      <w:r w:rsidR="00287C90">
        <w:rPr>
          <w:rFonts w:ascii="Arial" w:hAnsi="Arial" w:cs="Arial"/>
          <w:sz w:val="22"/>
          <w:szCs w:val="22"/>
        </w:rPr>
        <w:t xml:space="preserve">services </w:t>
      </w:r>
      <w:r w:rsidR="00F423A3">
        <w:rPr>
          <w:rFonts w:ascii="Arial" w:hAnsi="Arial" w:cs="Arial"/>
          <w:sz w:val="22"/>
          <w:szCs w:val="22"/>
        </w:rPr>
        <w:t xml:space="preserve">together in one place </w:t>
      </w:r>
      <w:r w:rsidR="002E09D8" w:rsidRPr="002E09D8">
        <w:rPr>
          <w:rFonts w:ascii="Arial" w:hAnsi="Arial" w:cs="Arial"/>
          <w:sz w:val="22"/>
          <w:szCs w:val="22"/>
        </w:rPr>
        <w:t>will help patients get the care they need efficiently and effectively</w:t>
      </w:r>
      <w:r w:rsidR="00A96C67">
        <w:rPr>
          <w:rFonts w:ascii="Arial" w:hAnsi="Arial" w:cs="Arial"/>
          <w:sz w:val="22"/>
          <w:szCs w:val="22"/>
        </w:rPr>
        <w:t>,</w:t>
      </w:r>
      <w:r w:rsidR="004A5F65">
        <w:rPr>
          <w:rFonts w:ascii="Arial" w:hAnsi="Arial" w:cs="Arial"/>
          <w:sz w:val="22"/>
          <w:szCs w:val="22"/>
        </w:rPr>
        <w:t xml:space="preserve"> as well as allow for enhanced collaboration </w:t>
      </w:r>
      <w:r w:rsidR="004328A7">
        <w:rPr>
          <w:rFonts w:ascii="Arial" w:hAnsi="Arial" w:cs="Arial"/>
          <w:sz w:val="22"/>
          <w:szCs w:val="22"/>
        </w:rPr>
        <w:t xml:space="preserve">among </w:t>
      </w:r>
      <w:r w:rsidR="004A5F65">
        <w:rPr>
          <w:rFonts w:ascii="Arial" w:hAnsi="Arial" w:cs="Arial"/>
          <w:sz w:val="22"/>
          <w:szCs w:val="22"/>
        </w:rPr>
        <w:t>caregivers and services that are currently spread across the Sinai campus</w:t>
      </w:r>
      <w:r w:rsidR="00A96C67">
        <w:rPr>
          <w:rFonts w:ascii="Arial" w:hAnsi="Arial" w:cs="Arial"/>
          <w:sz w:val="22"/>
          <w:szCs w:val="22"/>
        </w:rPr>
        <w:t xml:space="preserve">. </w:t>
      </w:r>
      <w:r w:rsidR="00EE508E">
        <w:rPr>
          <w:rFonts w:ascii="Arial" w:hAnsi="Arial" w:cs="Arial"/>
          <w:sz w:val="22"/>
          <w:szCs w:val="22"/>
        </w:rPr>
        <w:t>With</w:t>
      </w:r>
      <w:r w:rsidR="007D614F">
        <w:rPr>
          <w:rFonts w:ascii="Arial" w:hAnsi="Arial" w:cs="Arial"/>
          <w:sz w:val="22"/>
          <w:szCs w:val="22"/>
        </w:rPr>
        <w:t xml:space="preserve"> </w:t>
      </w:r>
      <w:r w:rsidR="00A03DE0">
        <w:rPr>
          <w:rFonts w:ascii="Arial" w:hAnsi="Arial" w:cs="Arial"/>
          <w:color w:val="212121"/>
          <w:sz w:val="22"/>
          <w:szCs w:val="22"/>
        </w:rPr>
        <w:t>much</w:t>
      </w:r>
      <w:r w:rsidR="007D614F" w:rsidRPr="00287C90">
        <w:rPr>
          <w:rFonts w:ascii="Arial" w:hAnsi="Arial" w:cs="Arial"/>
          <w:color w:val="212121"/>
          <w:sz w:val="22"/>
          <w:szCs w:val="22"/>
        </w:rPr>
        <w:t xml:space="preserve"> of cancer treatment now provided in the outpatient settin</w:t>
      </w:r>
      <w:r w:rsidR="007D614F">
        <w:rPr>
          <w:rFonts w:ascii="Arial" w:hAnsi="Arial" w:cs="Arial"/>
          <w:color w:val="212121"/>
          <w:sz w:val="22"/>
          <w:szCs w:val="22"/>
        </w:rPr>
        <w:t xml:space="preserve">g, the </w:t>
      </w:r>
      <w:r w:rsidR="004328A7">
        <w:rPr>
          <w:rFonts w:ascii="Arial" w:hAnsi="Arial" w:cs="Arial"/>
          <w:color w:val="212121"/>
          <w:sz w:val="22"/>
          <w:szCs w:val="22"/>
        </w:rPr>
        <w:t xml:space="preserve">new </w:t>
      </w:r>
      <w:r w:rsidR="007D614F">
        <w:rPr>
          <w:rFonts w:ascii="Arial" w:hAnsi="Arial" w:cs="Arial"/>
          <w:color w:val="212121"/>
          <w:sz w:val="22"/>
          <w:szCs w:val="22"/>
        </w:rPr>
        <w:t>Weinman Building will have its own entrance and parking, so people</w:t>
      </w:r>
      <w:r w:rsidR="008552C6">
        <w:rPr>
          <w:rFonts w:ascii="Arial" w:hAnsi="Arial" w:cs="Arial"/>
          <w:color w:val="212121"/>
          <w:sz w:val="22"/>
          <w:szCs w:val="22"/>
        </w:rPr>
        <w:t xml:space="preserve"> will feel separated </w:t>
      </w:r>
      <w:r w:rsidR="00BD0C22">
        <w:rPr>
          <w:rFonts w:ascii="Arial" w:hAnsi="Arial" w:cs="Arial"/>
          <w:color w:val="212121"/>
          <w:sz w:val="22"/>
          <w:szCs w:val="22"/>
        </w:rPr>
        <w:t>from the hospital</w:t>
      </w:r>
      <w:r w:rsidR="007D614F">
        <w:rPr>
          <w:rFonts w:ascii="Arial" w:hAnsi="Arial" w:cs="Arial"/>
          <w:color w:val="212121"/>
          <w:sz w:val="22"/>
          <w:szCs w:val="22"/>
        </w:rPr>
        <w:t xml:space="preserve"> when receiving care.</w:t>
      </w:r>
    </w:p>
    <w:p w14:paraId="2406ED54" w14:textId="77777777" w:rsidR="00287C90" w:rsidRPr="00F72F0C" w:rsidRDefault="00287C90" w:rsidP="0015591D">
      <w:pPr>
        <w:pStyle w:val="NoSpacing"/>
        <w:ind w:left="1440"/>
        <w:rPr>
          <w:rFonts w:ascii="Arial" w:hAnsi="Arial" w:cs="Arial"/>
          <w:kern w:val="20"/>
          <w:sz w:val="22"/>
          <w:szCs w:val="22"/>
        </w:rPr>
      </w:pPr>
    </w:p>
    <w:p w14:paraId="0D2CB8D5" w14:textId="1EC95179" w:rsidR="00DB4625" w:rsidRPr="00F72F0C" w:rsidRDefault="00CD6E8F" w:rsidP="00382B6C">
      <w:pPr>
        <w:pStyle w:val="NoSpacing"/>
        <w:rPr>
          <w:rFonts w:ascii="Arial" w:hAnsi="Arial" w:cs="Arial"/>
          <w:b/>
          <w:sz w:val="22"/>
          <w:szCs w:val="22"/>
        </w:rPr>
      </w:pPr>
      <w:r w:rsidRPr="00F72F0C">
        <w:rPr>
          <w:rFonts w:ascii="Arial" w:hAnsi="Arial" w:cs="Arial"/>
          <w:b/>
          <w:sz w:val="22"/>
          <w:szCs w:val="22"/>
          <w:u w:val="single"/>
        </w:rPr>
        <w:t>Contact</w:t>
      </w:r>
      <w:r w:rsidRPr="00F72F0C">
        <w:rPr>
          <w:rFonts w:ascii="Arial" w:hAnsi="Arial" w:cs="Arial"/>
          <w:b/>
          <w:sz w:val="22"/>
          <w:szCs w:val="22"/>
        </w:rPr>
        <w:t>:</w:t>
      </w:r>
      <w:r w:rsidR="00157A86" w:rsidRPr="00F72F0C">
        <w:rPr>
          <w:rFonts w:ascii="Arial" w:hAnsi="Arial" w:cs="Arial"/>
          <w:b/>
          <w:sz w:val="22"/>
          <w:szCs w:val="22"/>
        </w:rPr>
        <w:t xml:space="preserve"> Sharon Boston</w:t>
      </w:r>
      <w:r w:rsidR="00FD2D59" w:rsidRPr="00F72F0C">
        <w:rPr>
          <w:rFonts w:ascii="Arial" w:hAnsi="Arial" w:cs="Arial"/>
          <w:b/>
          <w:sz w:val="22"/>
          <w:szCs w:val="22"/>
        </w:rPr>
        <w:t xml:space="preserve">, </w:t>
      </w:r>
      <w:hyperlink r:id="rId7" w:history="1">
        <w:r w:rsidR="00157A86" w:rsidRPr="00F72F0C">
          <w:rPr>
            <w:rStyle w:val="Hyperlink"/>
            <w:rFonts w:ascii="Arial" w:hAnsi="Arial" w:cs="Arial"/>
            <w:b/>
            <w:sz w:val="22"/>
            <w:szCs w:val="22"/>
          </w:rPr>
          <w:t>svboston@lifebridgehealth.org</w:t>
        </w:r>
      </w:hyperlink>
      <w:r w:rsidR="00382B6C" w:rsidRPr="00F72F0C">
        <w:rPr>
          <w:rFonts w:ascii="Arial" w:hAnsi="Arial" w:cs="Arial"/>
          <w:b/>
          <w:sz w:val="22"/>
          <w:szCs w:val="22"/>
        </w:rPr>
        <w:t xml:space="preserve">, </w:t>
      </w:r>
      <w:r w:rsidR="00157A86" w:rsidRPr="00F72F0C">
        <w:rPr>
          <w:rFonts w:ascii="Arial" w:hAnsi="Arial" w:cs="Arial"/>
          <w:b/>
          <w:sz w:val="22"/>
          <w:szCs w:val="22"/>
        </w:rPr>
        <w:t>410-215-3633</w:t>
      </w:r>
      <w:r w:rsidR="00D800AD" w:rsidRPr="00F72F0C">
        <w:rPr>
          <w:rFonts w:ascii="Arial" w:hAnsi="Arial" w:cs="Arial"/>
          <w:b/>
          <w:sz w:val="22"/>
          <w:szCs w:val="22"/>
        </w:rPr>
        <w:t xml:space="preserve">  </w:t>
      </w:r>
    </w:p>
    <w:p w14:paraId="09BFB2F2" w14:textId="17AD7E8E" w:rsidR="00346F04" w:rsidRPr="00F72F0C" w:rsidRDefault="00DB4625" w:rsidP="00DB4625">
      <w:pPr>
        <w:pStyle w:val="NoSpacing"/>
        <w:ind w:firstLine="720"/>
        <w:rPr>
          <w:rStyle w:val="Hyperlink"/>
          <w:rFonts w:ascii="Arial" w:hAnsi="Arial" w:cs="Arial"/>
          <w:b/>
          <w:color w:val="auto"/>
          <w:sz w:val="22"/>
          <w:szCs w:val="22"/>
          <w:u w:val="none"/>
        </w:rPr>
      </w:pPr>
      <w:r w:rsidRPr="00F72F0C">
        <w:rPr>
          <w:rFonts w:ascii="Arial" w:hAnsi="Arial" w:cs="Arial"/>
          <w:b/>
          <w:sz w:val="22"/>
          <w:szCs w:val="22"/>
        </w:rPr>
        <w:t xml:space="preserve">    **</w:t>
      </w:r>
      <w:r w:rsidR="00004F72">
        <w:rPr>
          <w:rFonts w:ascii="Arial" w:hAnsi="Arial" w:cs="Arial"/>
          <w:b/>
          <w:sz w:val="22"/>
          <w:szCs w:val="22"/>
        </w:rPr>
        <w:t>Additional r</w:t>
      </w:r>
      <w:r w:rsidRPr="00F72F0C">
        <w:rPr>
          <w:rFonts w:ascii="Arial" w:hAnsi="Arial" w:cs="Arial"/>
          <w:b/>
          <w:sz w:val="22"/>
          <w:szCs w:val="22"/>
        </w:rPr>
        <w:t>enderings</w:t>
      </w:r>
      <w:r w:rsidR="00A23613">
        <w:rPr>
          <w:rFonts w:ascii="Arial" w:hAnsi="Arial" w:cs="Arial"/>
          <w:b/>
          <w:sz w:val="22"/>
          <w:szCs w:val="22"/>
        </w:rPr>
        <w:t>, including interiors,</w:t>
      </w:r>
      <w:r w:rsidRPr="00F72F0C">
        <w:rPr>
          <w:rFonts w:ascii="Arial" w:hAnsi="Arial" w:cs="Arial"/>
          <w:b/>
          <w:sz w:val="22"/>
          <w:szCs w:val="22"/>
        </w:rPr>
        <w:t xml:space="preserve"> </w:t>
      </w:r>
      <w:r w:rsidR="00004F72">
        <w:rPr>
          <w:rFonts w:ascii="Arial" w:hAnsi="Arial" w:cs="Arial"/>
          <w:b/>
          <w:sz w:val="22"/>
          <w:szCs w:val="22"/>
        </w:rPr>
        <w:t xml:space="preserve">available during </w:t>
      </w:r>
      <w:r w:rsidR="008C36C7">
        <w:rPr>
          <w:rFonts w:ascii="Arial" w:hAnsi="Arial" w:cs="Arial"/>
          <w:b/>
          <w:sz w:val="22"/>
          <w:szCs w:val="22"/>
        </w:rPr>
        <w:t xml:space="preserve">and </w:t>
      </w:r>
      <w:r w:rsidRPr="00F72F0C">
        <w:rPr>
          <w:rFonts w:ascii="Arial" w:hAnsi="Arial" w:cs="Arial"/>
          <w:b/>
          <w:sz w:val="22"/>
          <w:szCs w:val="22"/>
        </w:rPr>
        <w:t>after the event</w:t>
      </w:r>
      <w:r w:rsidR="00D800AD" w:rsidRPr="00F72F0C">
        <w:rPr>
          <w:rFonts w:ascii="Arial" w:hAnsi="Arial" w:cs="Arial"/>
          <w:b/>
          <w:sz w:val="22"/>
          <w:szCs w:val="22"/>
        </w:rPr>
        <w:t xml:space="preserve"> </w:t>
      </w:r>
      <w:r w:rsidR="00343437" w:rsidRPr="00F72F0C">
        <w:rPr>
          <w:rFonts w:ascii="Arial" w:hAnsi="Arial" w:cs="Arial"/>
          <w:b/>
          <w:sz w:val="22"/>
          <w:szCs w:val="22"/>
        </w:rPr>
        <w:tab/>
      </w:r>
      <w:r w:rsidR="00343437" w:rsidRPr="00F72F0C">
        <w:rPr>
          <w:rFonts w:ascii="Arial" w:hAnsi="Arial" w:cs="Arial"/>
          <w:b/>
          <w:sz w:val="22"/>
          <w:szCs w:val="22"/>
        </w:rPr>
        <w:tab/>
      </w:r>
      <w:r w:rsidR="00343437" w:rsidRPr="00F72F0C">
        <w:rPr>
          <w:rFonts w:ascii="Arial" w:hAnsi="Arial" w:cs="Arial"/>
          <w:b/>
          <w:sz w:val="22"/>
          <w:szCs w:val="22"/>
        </w:rPr>
        <w:tab/>
      </w:r>
      <w:r w:rsidR="007C37F2" w:rsidRPr="00F72F0C">
        <w:rPr>
          <w:rFonts w:ascii="Arial" w:hAnsi="Arial" w:cs="Arial"/>
          <w:b/>
          <w:sz w:val="22"/>
          <w:szCs w:val="22"/>
        </w:rPr>
        <w:tab/>
      </w:r>
      <w:r w:rsidR="00346F04" w:rsidRPr="00F72F0C">
        <w:rPr>
          <w:rStyle w:val="Hyperlink"/>
          <w:rFonts w:ascii="Arial" w:hAnsi="Arial" w:cs="Arial"/>
          <w:b/>
          <w:sz w:val="22"/>
          <w:szCs w:val="22"/>
        </w:rPr>
        <w:br w:type="page"/>
      </w:r>
    </w:p>
    <w:p w14:paraId="051D4597" w14:textId="77777777" w:rsidR="00CC6869" w:rsidRPr="00F72F0C" w:rsidRDefault="00CC6869">
      <w:pPr>
        <w:spacing w:after="160" w:line="259" w:lineRule="auto"/>
        <w:rPr>
          <w:rStyle w:val="Hyperlink"/>
          <w:rFonts w:ascii="Arial" w:hAnsi="Arial" w:cs="Arial"/>
          <w:b/>
          <w:sz w:val="22"/>
          <w:szCs w:val="22"/>
        </w:rPr>
      </w:pPr>
    </w:p>
    <w:p w14:paraId="4C6E365B" w14:textId="76B5E0FD" w:rsidR="002A23E2" w:rsidRPr="00F72F0C" w:rsidRDefault="002A23E2" w:rsidP="00E06749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Mandy and Dennis Weinman Cancer Building</w:t>
      </w:r>
      <w:r w:rsidR="00E0674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Groundbreaking</w:t>
      </w:r>
    </w:p>
    <w:p w14:paraId="30FE7EA3" w14:textId="2B577230" w:rsidR="00464FB1" w:rsidRPr="00F72F0C" w:rsidRDefault="00A815EE" w:rsidP="009D79DB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May 23</w:t>
      </w:r>
      <w:r w:rsidR="005D766B"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, 202</w:t>
      </w:r>
      <w:r w:rsidR="00422B62"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3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9D79DB"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5D766B"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="007F14F1"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p.m.</w:t>
      </w:r>
    </w:p>
    <w:p w14:paraId="2E4CF9CC" w14:textId="647C9AAF" w:rsidR="00464FB1" w:rsidRPr="00F72F0C" w:rsidRDefault="00464FB1" w:rsidP="00464FB1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WELCOME/INTRODUCTION</w:t>
      </w:r>
      <w:r w:rsidR="00C8252C"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/ACKNOWLEDGMENTS</w:t>
      </w:r>
    </w:p>
    <w:p w14:paraId="5B9D9ACA" w14:textId="107BC15D" w:rsidR="00981102" w:rsidRPr="00F72F0C" w:rsidRDefault="002A23E2" w:rsidP="00C8252C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Leslie Simmons</w:t>
      </w:r>
    </w:p>
    <w:p w14:paraId="6DC7DABF" w14:textId="1CB15F31" w:rsidR="00C8252C" w:rsidRPr="00F72F0C" w:rsidRDefault="00C8252C" w:rsidP="00C8252C">
      <w:pPr>
        <w:spacing w:after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color w:val="000000" w:themeColor="text1"/>
          <w:sz w:val="22"/>
          <w:szCs w:val="22"/>
        </w:rPr>
        <w:t xml:space="preserve">Interim </w:t>
      </w:r>
      <w:r w:rsidR="002900C1" w:rsidRPr="00F72F0C">
        <w:rPr>
          <w:rFonts w:ascii="Arial" w:hAnsi="Arial" w:cs="Arial"/>
          <w:color w:val="000000" w:themeColor="text1"/>
          <w:sz w:val="22"/>
          <w:szCs w:val="22"/>
        </w:rPr>
        <w:t>President, Sinai Hospital and Grace Medical Center</w:t>
      </w:r>
    </w:p>
    <w:p w14:paraId="3DBFBC52" w14:textId="1E92083E" w:rsidR="00C8252C" w:rsidRDefault="00C8252C" w:rsidP="00BF4A9D">
      <w:pPr>
        <w:spacing w:after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color w:val="000000" w:themeColor="text1"/>
          <w:sz w:val="22"/>
          <w:szCs w:val="22"/>
        </w:rPr>
        <w:t xml:space="preserve">Executive Vice President and Chief Operating Officer, </w:t>
      </w:r>
      <w:r w:rsidR="009E6A90" w:rsidRPr="00F72F0C">
        <w:rPr>
          <w:rFonts w:ascii="Arial" w:hAnsi="Arial" w:cs="Arial"/>
          <w:color w:val="000000" w:themeColor="text1"/>
          <w:sz w:val="22"/>
          <w:szCs w:val="22"/>
        </w:rPr>
        <w:t>LifeBridge Health</w:t>
      </w:r>
    </w:p>
    <w:p w14:paraId="5C3AE49B" w14:textId="77777777" w:rsidR="00BF4A9D" w:rsidRPr="00BF4A9D" w:rsidRDefault="00BF4A9D" w:rsidP="00BF4A9D">
      <w:pPr>
        <w:spacing w:after="0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578CF851" w14:textId="662893EC" w:rsidR="00464FB1" w:rsidRPr="00F72F0C" w:rsidRDefault="00464FB1" w:rsidP="00464FB1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SPEAKERS</w:t>
      </w:r>
    </w:p>
    <w:p w14:paraId="6B41B6B6" w14:textId="097AE75A" w:rsidR="00981102" w:rsidRPr="00F72F0C" w:rsidRDefault="00422B62" w:rsidP="00981102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Dr. Matthew Poffe</w:t>
      </w:r>
      <w:r w:rsidR="004F417F"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nroth</w:t>
      </w:r>
    </w:p>
    <w:p w14:paraId="5B48D51B" w14:textId="1788BA11" w:rsidR="00981102" w:rsidRPr="00F72F0C" w:rsidRDefault="00981102" w:rsidP="00981102">
      <w:pPr>
        <w:spacing w:after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color w:val="000000" w:themeColor="text1"/>
          <w:sz w:val="22"/>
          <w:szCs w:val="22"/>
        </w:rPr>
        <w:t xml:space="preserve">Chief Physician Executive </w:t>
      </w:r>
      <w:r w:rsidR="005050BC" w:rsidRPr="00F72F0C">
        <w:rPr>
          <w:rFonts w:ascii="Arial" w:hAnsi="Arial" w:cs="Arial"/>
          <w:color w:val="000000" w:themeColor="text1"/>
          <w:sz w:val="22"/>
          <w:szCs w:val="22"/>
        </w:rPr>
        <w:t>and Senior Vice President, LifeBridge Health</w:t>
      </w:r>
    </w:p>
    <w:p w14:paraId="6733E8A1" w14:textId="6595CD20" w:rsidR="005050BC" w:rsidRPr="00F72F0C" w:rsidRDefault="005050BC" w:rsidP="00981102">
      <w:pPr>
        <w:spacing w:after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color w:val="000000" w:themeColor="text1"/>
          <w:sz w:val="22"/>
          <w:szCs w:val="22"/>
        </w:rPr>
        <w:t>President, LifeBridge Health Medical Group</w:t>
      </w:r>
    </w:p>
    <w:p w14:paraId="5D4A2969" w14:textId="77777777" w:rsidR="005050BC" w:rsidRPr="00F72F0C" w:rsidRDefault="005050BC" w:rsidP="00981102">
      <w:pPr>
        <w:spacing w:after="0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76AA6E75" w14:textId="4131B557" w:rsidR="00C05539" w:rsidRPr="00F72F0C" w:rsidRDefault="007448C3" w:rsidP="00C05539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Dr. </w:t>
      </w:r>
      <w:r w:rsidR="00422B62"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Pallavi Kumar</w:t>
      </w:r>
    </w:p>
    <w:p w14:paraId="3B3B1FEE" w14:textId="50D42ECD" w:rsidR="00C05539" w:rsidRPr="00F72F0C" w:rsidRDefault="00C05539" w:rsidP="00C05539">
      <w:pPr>
        <w:spacing w:after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color w:val="000000" w:themeColor="text1"/>
          <w:sz w:val="22"/>
          <w:szCs w:val="22"/>
        </w:rPr>
        <w:t>Division Director, Medical Oncology</w:t>
      </w:r>
    </w:p>
    <w:p w14:paraId="0F4C8474" w14:textId="3492CE73" w:rsidR="00C05539" w:rsidRPr="00F72F0C" w:rsidRDefault="00C05539" w:rsidP="00464FB1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sz w:val="22"/>
          <w:szCs w:val="22"/>
        </w:rPr>
        <w:t>Alvin &amp; Lois Lapidus Cancer Institute</w:t>
      </w:r>
    </w:p>
    <w:p w14:paraId="49B34166" w14:textId="074A2718" w:rsidR="005050BC" w:rsidRPr="00F72F0C" w:rsidRDefault="00C8252C" w:rsidP="005050BC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Donald Tynes, Jr.</w:t>
      </w:r>
      <w:r w:rsidR="00E378F4">
        <w:rPr>
          <w:rFonts w:ascii="Arial" w:hAnsi="Arial" w:cs="Arial"/>
          <w:b/>
          <w:bCs/>
          <w:color w:val="000000" w:themeColor="text1"/>
          <w:sz w:val="22"/>
          <w:szCs w:val="22"/>
        </w:rPr>
        <w:t>*</w:t>
      </w:r>
      <w:r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76468467" w14:textId="6A26A504" w:rsidR="00F72F0C" w:rsidRDefault="005050BC" w:rsidP="00E06749">
      <w:pPr>
        <w:spacing w:after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color w:val="000000" w:themeColor="text1"/>
          <w:sz w:val="22"/>
          <w:szCs w:val="22"/>
        </w:rPr>
        <w:t>Patient Family Member</w:t>
      </w:r>
    </w:p>
    <w:p w14:paraId="4F573224" w14:textId="77777777" w:rsidR="00BF4A9D" w:rsidRPr="00F72F0C" w:rsidRDefault="00BF4A9D" w:rsidP="00E06749">
      <w:pPr>
        <w:spacing w:after="0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1215C4C3" w14:textId="4EB3DF8C" w:rsidR="00C101A3" w:rsidRPr="00F72F0C" w:rsidRDefault="00E378F4" w:rsidP="00F72F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503622">
        <w:rPr>
          <w:rFonts w:ascii="Arial" w:hAnsi="Arial" w:cs="Arial"/>
          <w:sz w:val="22"/>
          <w:szCs w:val="22"/>
        </w:rPr>
        <w:t xml:space="preserve">In </w:t>
      </w:r>
      <w:r w:rsidR="00C101A3" w:rsidRPr="00F72F0C">
        <w:rPr>
          <w:rFonts w:ascii="Arial" w:hAnsi="Arial" w:cs="Arial"/>
          <w:sz w:val="22"/>
          <w:szCs w:val="22"/>
        </w:rPr>
        <w:t xml:space="preserve">honor of </w:t>
      </w:r>
      <w:r w:rsidR="00F72F0C" w:rsidRPr="00F72F0C">
        <w:rPr>
          <w:rFonts w:ascii="Arial" w:hAnsi="Arial" w:cs="Arial"/>
          <w:sz w:val="22"/>
          <w:szCs w:val="22"/>
        </w:rPr>
        <w:t xml:space="preserve">his </w:t>
      </w:r>
      <w:r w:rsidR="00620D32">
        <w:rPr>
          <w:rFonts w:ascii="Arial" w:hAnsi="Arial" w:cs="Arial"/>
          <w:sz w:val="22"/>
          <w:szCs w:val="22"/>
        </w:rPr>
        <w:t xml:space="preserve">late </w:t>
      </w:r>
      <w:r w:rsidR="00F72F0C" w:rsidRPr="00F72F0C">
        <w:rPr>
          <w:rFonts w:ascii="Arial" w:hAnsi="Arial" w:cs="Arial"/>
          <w:sz w:val="22"/>
          <w:szCs w:val="22"/>
        </w:rPr>
        <w:t>father</w:t>
      </w:r>
      <w:r w:rsidR="00C101A3" w:rsidRPr="00F72F0C">
        <w:rPr>
          <w:rFonts w:ascii="Arial" w:hAnsi="Arial" w:cs="Arial"/>
          <w:sz w:val="22"/>
          <w:szCs w:val="22"/>
        </w:rPr>
        <w:t xml:space="preserve">, </w:t>
      </w:r>
      <w:r w:rsidR="00620D32">
        <w:rPr>
          <w:rFonts w:ascii="Arial" w:hAnsi="Arial" w:cs="Arial"/>
          <w:sz w:val="22"/>
          <w:szCs w:val="22"/>
        </w:rPr>
        <w:t xml:space="preserve">the family living room and work area </w:t>
      </w:r>
      <w:r w:rsidR="0033261B">
        <w:rPr>
          <w:rFonts w:ascii="Arial" w:hAnsi="Arial" w:cs="Arial"/>
          <w:sz w:val="22"/>
          <w:szCs w:val="22"/>
        </w:rPr>
        <w:t xml:space="preserve">in the new building </w:t>
      </w:r>
      <w:r w:rsidR="00620D32">
        <w:rPr>
          <w:rFonts w:ascii="Arial" w:hAnsi="Arial" w:cs="Arial"/>
          <w:sz w:val="22"/>
          <w:szCs w:val="22"/>
        </w:rPr>
        <w:t xml:space="preserve">will be named for Donald </w:t>
      </w:r>
      <w:r>
        <w:rPr>
          <w:rFonts w:ascii="Arial" w:hAnsi="Arial" w:cs="Arial"/>
          <w:sz w:val="22"/>
          <w:szCs w:val="22"/>
        </w:rPr>
        <w:t xml:space="preserve">Tynes, Sr., </w:t>
      </w:r>
      <w:r w:rsidR="00715283">
        <w:rPr>
          <w:rFonts w:ascii="Arial" w:hAnsi="Arial" w:cs="Arial"/>
          <w:sz w:val="22"/>
          <w:szCs w:val="22"/>
        </w:rPr>
        <w:t>thanks to</w:t>
      </w:r>
      <w:r w:rsidR="0033261B">
        <w:rPr>
          <w:rFonts w:ascii="Arial" w:hAnsi="Arial" w:cs="Arial"/>
          <w:sz w:val="22"/>
          <w:szCs w:val="22"/>
        </w:rPr>
        <w:t xml:space="preserve"> a gift from the SECU M</w:t>
      </w:r>
      <w:r w:rsidR="000366BC">
        <w:rPr>
          <w:rFonts w:ascii="Arial" w:hAnsi="Arial" w:cs="Arial"/>
          <w:sz w:val="22"/>
          <w:szCs w:val="22"/>
        </w:rPr>
        <w:t>D</w:t>
      </w:r>
      <w:r w:rsidR="0033261B">
        <w:rPr>
          <w:rFonts w:ascii="Arial" w:hAnsi="Arial" w:cs="Arial"/>
          <w:sz w:val="22"/>
          <w:szCs w:val="22"/>
        </w:rPr>
        <w:t xml:space="preserve"> Fo</w:t>
      </w:r>
      <w:r w:rsidR="00A23613">
        <w:rPr>
          <w:rFonts w:ascii="Arial" w:hAnsi="Arial" w:cs="Arial"/>
          <w:sz w:val="22"/>
          <w:szCs w:val="22"/>
        </w:rPr>
        <w:t>undation</w:t>
      </w:r>
      <w:r w:rsidR="00715283">
        <w:rPr>
          <w:rFonts w:ascii="Arial" w:hAnsi="Arial" w:cs="Arial"/>
          <w:sz w:val="22"/>
          <w:szCs w:val="22"/>
        </w:rPr>
        <w:t>.</w:t>
      </w:r>
    </w:p>
    <w:p w14:paraId="4C64FE06" w14:textId="77777777" w:rsidR="005050BC" w:rsidRPr="00F72F0C" w:rsidRDefault="005050BC" w:rsidP="00E06749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</w:p>
    <w:p w14:paraId="4F5B7583" w14:textId="6330B9B9" w:rsidR="00DA045E" w:rsidRDefault="007448C3" w:rsidP="009D79DB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F72F0C">
        <w:rPr>
          <w:rFonts w:ascii="Arial" w:hAnsi="Arial" w:cs="Arial"/>
          <w:b/>
          <w:bCs/>
          <w:color w:val="000000" w:themeColor="text1"/>
          <w:sz w:val="22"/>
          <w:szCs w:val="22"/>
        </w:rPr>
        <w:t>GROUNDBREAKING CEREMONY</w:t>
      </w:r>
    </w:p>
    <w:p w14:paraId="59D23550" w14:textId="117A1F80" w:rsidR="00274A26" w:rsidRPr="000366BC" w:rsidRDefault="007F5404" w:rsidP="000366BC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7F5404"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474C0370" wp14:editId="0192DA0B">
            <wp:extent cx="4974336" cy="28254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A26" w:rsidRPr="000366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052D6"/>
    <w:multiLevelType w:val="hybridMultilevel"/>
    <w:tmpl w:val="F86CF9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85C190C"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D387ACA"/>
    <w:multiLevelType w:val="hybridMultilevel"/>
    <w:tmpl w:val="C3925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635"/>
    <w:rsid w:val="00004F72"/>
    <w:rsid w:val="00023568"/>
    <w:rsid w:val="00025E5E"/>
    <w:rsid w:val="00034595"/>
    <w:rsid w:val="000366BC"/>
    <w:rsid w:val="00063857"/>
    <w:rsid w:val="00070665"/>
    <w:rsid w:val="00070D78"/>
    <w:rsid w:val="000831EC"/>
    <w:rsid w:val="000A5EE6"/>
    <w:rsid w:val="000B1AAA"/>
    <w:rsid w:val="000D3DF4"/>
    <w:rsid w:val="001002E2"/>
    <w:rsid w:val="0011390D"/>
    <w:rsid w:val="00140888"/>
    <w:rsid w:val="0014248D"/>
    <w:rsid w:val="0014325B"/>
    <w:rsid w:val="00146A64"/>
    <w:rsid w:val="0015591D"/>
    <w:rsid w:val="00157A86"/>
    <w:rsid w:val="001754A2"/>
    <w:rsid w:val="00177314"/>
    <w:rsid w:val="00177F46"/>
    <w:rsid w:val="00194D48"/>
    <w:rsid w:val="001A39B6"/>
    <w:rsid w:val="001B1EF1"/>
    <w:rsid w:val="001E75ED"/>
    <w:rsid w:val="00215DFC"/>
    <w:rsid w:val="00220F42"/>
    <w:rsid w:val="00221D7B"/>
    <w:rsid w:val="00223F2E"/>
    <w:rsid w:val="002301D8"/>
    <w:rsid w:val="00233629"/>
    <w:rsid w:val="00235534"/>
    <w:rsid w:val="002519F7"/>
    <w:rsid w:val="002568B2"/>
    <w:rsid w:val="002633B1"/>
    <w:rsid w:val="00263467"/>
    <w:rsid w:val="00274A26"/>
    <w:rsid w:val="00287C90"/>
    <w:rsid w:val="002900C1"/>
    <w:rsid w:val="00297FDF"/>
    <w:rsid w:val="002A23E2"/>
    <w:rsid w:val="002D1C45"/>
    <w:rsid w:val="002D2CA6"/>
    <w:rsid w:val="002D741E"/>
    <w:rsid w:val="002E09D8"/>
    <w:rsid w:val="002E131C"/>
    <w:rsid w:val="002F3D89"/>
    <w:rsid w:val="0031737B"/>
    <w:rsid w:val="00321DA6"/>
    <w:rsid w:val="00327422"/>
    <w:rsid w:val="0033261B"/>
    <w:rsid w:val="003358F6"/>
    <w:rsid w:val="00336DD4"/>
    <w:rsid w:val="00343437"/>
    <w:rsid w:val="0034352E"/>
    <w:rsid w:val="00346F04"/>
    <w:rsid w:val="0035215F"/>
    <w:rsid w:val="00357586"/>
    <w:rsid w:val="003744E4"/>
    <w:rsid w:val="00382B6C"/>
    <w:rsid w:val="003A157A"/>
    <w:rsid w:val="003A331B"/>
    <w:rsid w:val="003C352A"/>
    <w:rsid w:val="003D1A9A"/>
    <w:rsid w:val="003D55CE"/>
    <w:rsid w:val="003D6F7C"/>
    <w:rsid w:val="003F1B85"/>
    <w:rsid w:val="00411E10"/>
    <w:rsid w:val="004158D4"/>
    <w:rsid w:val="00422B62"/>
    <w:rsid w:val="004270E2"/>
    <w:rsid w:val="004328A7"/>
    <w:rsid w:val="00457D9C"/>
    <w:rsid w:val="00464FB1"/>
    <w:rsid w:val="00470F32"/>
    <w:rsid w:val="0047148A"/>
    <w:rsid w:val="004A5F65"/>
    <w:rsid w:val="004B0B05"/>
    <w:rsid w:val="004C2F7D"/>
    <w:rsid w:val="004C42D0"/>
    <w:rsid w:val="004C5691"/>
    <w:rsid w:val="004E2D27"/>
    <w:rsid w:val="004E4F60"/>
    <w:rsid w:val="004F2ECA"/>
    <w:rsid w:val="004F3117"/>
    <w:rsid w:val="004F417F"/>
    <w:rsid w:val="004F753D"/>
    <w:rsid w:val="005030AA"/>
    <w:rsid w:val="00503622"/>
    <w:rsid w:val="005050BC"/>
    <w:rsid w:val="005059AD"/>
    <w:rsid w:val="005147BA"/>
    <w:rsid w:val="0052401F"/>
    <w:rsid w:val="00542860"/>
    <w:rsid w:val="00547597"/>
    <w:rsid w:val="0055169F"/>
    <w:rsid w:val="005545EB"/>
    <w:rsid w:val="005573BC"/>
    <w:rsid w:val="005638C1"/>
    <w:rsid w:val="00565033"/>
    <w:rsid w:val="0059083F"/>
    <w:rsid w:val="00592F98"/>
    <w:rsid w:val="005950B9"/>
    <w:rsid w:val="00595229"/>
    <w:rsid w:val="005B3767"/>
    <w:rsid w:val="005B6399"/>
    <w:rsid w:val="005B666B"/>
    <w:rsid w:val="005C04FB"/>
    <w:rsid w:val="005C2C22"/>
    <w:rsid w:val="005D39BE"/>
    <w:rsid w:val="005D5765"/>
    <w:rsid w:val="005D766B"/>
    <w:rsid w:val="005E67BE"/>
    <w:rsid w:val="00601C27"/>
    <w:rsid w:val="0060592A"/>
    <w:rsid w:val="0061434C"/>
    <w:rsid w:val="00617FD9"/>
    <w:rsid w:val="00620D32"/>
    <w:rsid w:val="00622807"/>
    <w:rsid w:val="00636000"/>
    <w:rsid w:val="006423AF"/>
    <w:rsid w:val="00644A4D"/>
    <w:rsid w:val="00682355"/>
    <w:rsid w:val="006A64AE"/>
    <w:rsid w:val="006B7D39"/>
    <w:rsid w:val="006E2C52"/>
    <w:rsid w:val="006F129D"/>
    <w:rsid w:val="00704E9A"/>
    <w:rsid w:val="007103E4"/>
    <w:rsid w:val="00714376"/>
    <w:rsid w:val="00715283"/>
    <w:rsid w:val="007171C0"/>
    <w:rsid w:val="00717A07"/>
    <w:rsid w:val="00726F6A"/>
    <w:rsid w:val="00735CE4"/>
    <w:rsid w:val="007448C3"/>
    <w:rsid w:val="007559EC"/>
    <w:rsid w:val="0076565F"/>
    <w:rsid w:val="007675BA"/>
    <w:rsid w:val="00776BB6"/>
    <w:rsid w:val="007976E6"/>
    <w:rsid w:val="007A0C1F"/>
    <w:rsid w:val="007A33E1"/>
    <w:rsid w:val="007C37F2"/>
    <w:rsid w:val="007D614F"/>
    <w:rsid w:val="007F14F1"/>
    <w:rsid w:val="007F5404"/>
    <w:rsid w:val="007F754B"/>
    <w:rsid w:val="008263CC"/>
    <w:rsid w:val="00832E71"/>
    <w:rsid w:val="00846114"/>
    <w:rsid w:val="008536E4"/>
    <w:rsid w:val="0085488B"/>
    <w:rsid w:val="008552C6"/>
    <w:rsid w:val="008614EA"/>
    <w:rsid w:val="00867BB3"/>
    <w:rsid w:val="00870086"/>
    <w:rsid w:val="00892E8D"/>
    <w:rsid w:val="00893918"/>
    <w:rsid w:val="008A62CA"/>
    <w:rsid w:val="008A6BB5"/>
    <w:rsid w:val="008B2F3A"/>
    <w:rsid w:val="008B45CE"/>
    <w:rsid w:val="008B6852"/>
    <w:rsid w:val="008C115B"/>
    <w:rsid w:val="008C36C7"/>
    <w:rsid w:val="00907B1A"/>
    <w:rsid w:val="009232A4"/>
    <w:rsid w:val="00930D1E"/>
    <w:rsid w:val="00946752"/>
    <w:rsid w:val="00966FE6"/>
    <w:rsid w:val="00981102"/>
    <w:rsid w:val="009860E3"/>
    <w:rsid w:val="009B26AC"/>
    <w:rsid w:val="009C7DB0"/>
    <w:rsid w:val="009D0124"/>
    <w:rsid w:val="009D79DB"/>
    <w:rsid w:val="009E6567"/>
    <w:rsid w:val="009E6A90"/>
    <w:rsid w:val="009E75A3"/>
    <w:rsid w:val="009F6388"/>
    <w:rsid w:val="009F68C5"/>
    <w:rsid w:val="00A03DE0"/>
    <w:rsid w:val="00A14E59"/>
    <w:rsid w:val="00A23613"/>
    <w:rsid w:val="00A35AD5"/>
    <w:rsid w:val="00A5591C"/>
    <w:rsid w:val="00A57B4F"/>
    <w:rsid w:val="00A63ADE"/>
    <w:rsid w:val="00A73231"/>
    <w:rsid w:val="00A815EE"/>
    <w:rsid w:val="00A86EFA"/>
    <w:rsid w:val="00A87A8C"/>
    <w:rsid w:val="00A96C67"/>
    <w:rsid w:val="00A96FC7"/>
    <w:rsid w:val="00AB75BB"/>
    <w:rsid w:val="00AD22F0"/>
    <w:rsid w:val="00AE4BAD"/>
    <w:rsid w:val="00AE4F2C"/>
    <w:rsid w:val="00AF1F04"/>
    <w:rsid w:val="00AF299B"/>
    <w:rsid w:val="00AF5E4C"/>
    <w:rsid w:val="00B002BF"/>
    <w:rsid w:val="00B11C19"/>
    <w:rsid w:val="00B21314"/>
    <w:rsid w:val="00B2718D"/>
    <w:rsid w:val="00B31441"/>
    <w:rsid w:val="00B374B6"/>
    <w:rsid w:val="00B463DC"/>
    <w:rsid w:val="00B51635"/>
    <w:rsid w:val="00B54111"/>
    <w:rsid w:val="00B61814"/>
    <w:rsid w:val="00B67BAA"/>
    <w:rsid w:val="00B84C26"/>
    <w:rsid w:val="00BC3592"/>
    <w:rsid w:val="00BD0C22"/>
    <w:rsid w:val="00BD67ED"/>
    <w:rsid w:val="00BF4A9D"/>
    <w:rsid w:val="00C05539"/>
    <w:rsid w:val="00C101A3"/>
    <w:rsid w:val="00C21137"/>
    <w:rsid w:val="00C41E97"/>
    <w:rsid w:val="00C7073D"/>
    <w:rsid w:val="00C72FAB"/>
    <w:rsid w:val="00C760DC"/>
    <w:rsid w:val="00C8252C"/>
    <w:rsid w:val="00C92565"/>
    <w:rsid w:val="00C93D88"/>
    <w:rsid w:val="00C97936"/>
    <w:rsid w:val="00CA3E58"/>
    <w:rsid w:val="00CC13FF"/>
    <w:rsid w:val="00CC24FA"/>
    <w:rsid w:val="00CC43D9"/>
    <w:rsid w:val="00CC6869"/>
    <w:rsid w:val="00CD6E8F"/>
    <w:rsid w:val="00D3019A"/>
    <w:rsid w:val="00D325CF"/>
    <w:rsid w:val="00D32695"/>
    <w:rsid w:val="00D5183B"/>
    <w:rsid w:val="00D800AD"/>
    <w:rsid w:val="00D950F3"/>
    <w:rsid w:val="00DA045E"/>
    <w:rsid w:val="00DA50F5"/>
    <w:rsid w:val="00DB407A"/>
    <w:rsid w:val="00DB4625"/>
    <w:rsid w:val="00DC13DB"/>
    <w:rsid w:val="00DC5DD7"/>
    <w:rsid w:val="00DE5E26"/>
    <w:rsid w:val="00DE6669"/>
    <w:rsid w:val="00E06749"/>
    <w:rsid w:val="00E336D1"/>
    <w:rsid w:val="00E378F4"/>
    <w:rsid w:val="00E577FD"/>
    <w:rsid w:val="00E66C9D"/>
    <w:rsid w:val="00E749DD"/>
    <w:rsid w:val="00E95693"/>
    <w:rsid w:val="00EA320D"/>
    <w:rsid w:val="00EA4196"/>
    <w:rsid w:val="00EC0E35"/>
    <w:rsid w:val="00EC2300"/>
    <w:rsid w:val="00EE508E"/>
    <w:rsid w:val="00EF5816"/>
    <w:rsid w:val="00F423A3"/>
    <w:rsid w:val="00F569CB"/>
    <w:rsid w:val="00F72F0C"/>
    <w:rsid w:val="00F94BE7"/>
    <w:rsid w:val="00F97190"/>
    <w:rsid w:val="00FC6F1E"/>
    <w:rsid w:val="00FD2D59"/>
    <w:rsid w:val="00FD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CF2CF"/>
  <w15:chartTrackingRefBased/>
  <w15:docId w15:val="{DB5D2E7D-BE8D-410B-A634-937694D51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A9A"/>
    <w:pPr>
      <w:spacing w:after="200" w:line="276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1A9A"/>
    <w:rPr>
      <w:color w:val="0000FF"/>
      <w:u w:val="single"/>
    </w:rPr>
  </w:style>
  <w:style w:type="paragraph" w:styleId="NoSpacing">
    <w:name w:val="No Spacing"/>
    <w:uiPriority w:val="1"/>
    <w:qFormat/>
    <w:rsid w:val="003D1A9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pple-converted-space">
    <w:name w:val="apple-converted-space"/>
    <w:basedOn w:val="DefaultParagraphFont"/>
    <w:rsid w:val="003D1A9A"/>
  </w:style>
  <w:style w:type="character" w:styleId="UnresolvedMention">
    <w:name w:val="Unresolved Mention"/>
    <w:basedOn w:val="DefaultParagraphFont"/>
    <w:uiPriority w:val="99"/>
    <w:semiHidden/>
    <w:unhideWhenUsed/>
    <w:rsid w:val="00717A0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1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117"/>
    <w:rPr>
      <w:rFonts w:ascii="Segoe UI" w:eastAsia="Times New Roman" w:hAnsi="Segoe UI" w:cs="Segoe UI"/>
      <w:sz w:val="18"/>
      <w:szCs w:val="18"/>
    </w:rPr>
  </w:style>
  <w:style w:type="paragraph" w:customStyle="1" w:styleId="xxxmsonormal">
    <w:name w:val="x_x_xmsonormal"/>
    <w:basedOn w:val="Normal"/>
    <w:rsid w:val="007F14F1"/>
    <w:pPr>
      <w:spacing w:after="0" w:line="240" w:lineRule="auto"/>
    </w:pPr>
    <w:rPr>
      <w:rFonts w:ascii="Calibri" w:eastAsiaTheme="minorHAnsi" w:hAnsi="Calibri" w:cs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C10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5D5765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3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svboston@lifebridgehealth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F771E-DE51-4A50-8305-61DE827A7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Links>
    <vt:vector size="6" baseType="variant">
      <vt:variant>
        <vt:i4>3735566</vt:i4>
      </vt:variant>
      <vt:variant>
        <vt:i4>0</vt:i4>
      </vt:variant>
      <vt:variant>
        <vt:i4>0</vt:i4>
      </vt:variant>
      <vt:variant>
        <vt:i4>5</vt:i4>
      </vt:variant>
      <vt:variant>
        <vt:lpwstr>mailto:svboston@lifebridgehealth.org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E. King</dc:creator>
  <cp:keywords/>
  <dc:description/>
  <cp:lastModifiedBy>Sharon Boston</cp:lastModifiedBy>
  <cp:revision>109</cp:revision>
  <cp:lastPrinted>2019-11-08T21:09:00Z</cp:lastPrinted>
  <dcterms:created xsi:type="dcterms:W3CDTF">2023-05-18T23:20:00Z</dcterms:created>
  <dcterms:modified xsi:type="dcterms:W3CDTF">2023-05-22T15:22:00Z</dcterms:modified>
</cp:coreProperties>
</file>